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6E" w:rsidRPr="00C30D01" w:rsidRDefault="0014536E" w:rsidP="0014536E">
      <w:pPr>
        <w:spacing w:before="100" w:beforeAutospacing="1" w:after="59" w:line="240" w:lineRule="auto"/>
        <w:ind w:firstLine="3402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2CC" w:rsidRPr="00C30D01" w:rsidRDefault="00B812CC" w:rsidP="0014536E">
      <w:pPr>
        <w:spacing w:before="100" w:beforeAutospacing="1" w:after="59" w:line="240" w:lineRule="auto"/>
        <w:ind w:firstLine="99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36E" w:rsidRPr="00C30D01" w:rsidRDefault="0014536E" w:rsidP="0014536E">
      <w:pPr>
        <w:spacing w:before="100" w:beforeAutospacing="1" w:after="59" w:line="240" w:lineRule="auto"/>
        <w:ind w:firstLine="99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Cs/>
          <w:sz w:val="24"/>
          <w:szCs w:val="24"/>
        </w:rPr>
        <w:t>Элективный курс по русскому языку «Культура речи»</w:t>
      </w:r>
    </w:p>
    <w:p w:rsidR="0014536E" w:rsidRPr="00C30D01" w:rsidRDefault="0014536E" w:rsidP="0014536E">
      <w:pPr>
        <w:spacing w:before="100" w:beforeAutospacing="1" w:after="59" w:line="240" w:lineRule="auto"/>
        <w:ind w:firstLine="2552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Cs/>
          <w:sz w:val="24"/>
          <w:szCs w:val="24"/>
        </w:rPr>
        <w:t>Учителя МБОУ СОШ № 189</w:t>
      </w:r>
    </w:p>
    <w:p w:rsidR="0014536E" w:rsidRDefault="0014536E" w:rsidP="0014536E">
      <w:pPr>
        <w:spacing w:before="100" w:beforeAutospacing="1" w:after="59" w:line="240" w:lineRule="auto"/>
        <w:ind w:firstLine="212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30D01">
        <w:rPr>
          <w:rFonts w:ascii="Times New Roman" w:eastAsia="Times New Roman" w:hAnsi="Times New Roman" w:cs="Times New Roman"/>
          <w:bCs/>
          <w:sz w:val="24"/>
          <w:szCs w:val="24"/>
        </w:rPr>
        <w:t>Муминовой</w:t>
      </w:r>
      <w:proofErr w:type="spellEnd"/>
      <w:r w:rsidRPr="00C30D01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Людмилы Алексеевны</w:t>
      </w:r>
    </w:p>
    <w:p w:rsidR="00C30D01" w:rsidRPr="00C30D01" w:rsidRDefault="00C30D01" w:rsidP="0014536E">
      <w:pPr>
        <w:spacing w:before="100" w:beforeAutospacing="1" w:after="59" w:line="240" w:lineRule="auto"/>
        <w:ind w:firstLine="212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ФК ГОС</w:t>
      </w:r>
    </w:p>
    <w:p w:rsidR="0014536E" w:rsidRPr="00C30D01" w:rsidRDefault="001453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4536E" w:rsidRPr="00C30D01" w:rsidRDefault="0014536E" w:rsidP="00E91850">
      <w:pPr>
        <w:spacing w:before="100" w:beforeAutospacing="1" w:after="5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850" w:rsidRPr="00C30D01" w:rsidRDefault="00E91850" w:rsidP="00E91850">
      <w:pPr>
        <w:spacing w:before="100" w:beforeAutospacing="1" w:after="5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Образованность, интеллект, знание своего дела – эти качества всегда ценились. Но достаточно ли их для того, чтобы быть востребованным, занять достойное место в коллективе, добиться успеха в карьере? Сегодня всё большее значение приобретают личностные качества человека, его культурный уровень, духовное развитие, воспитанность. Вот почему среднее и высшее образование в последнее время ориентировано на гуманитаризацию обучения, </w:t>
      </w:r>
      <w:proofErr w:type="gramStart"/>
      <w:r w:rsidRPr="00C30D01">
        <w:rPr>
          <w:rFonts w:ascii="Times New Roman" w:eastAsia="Times New Roman" w:hAnsi="Times New Roman" w:cs="Times New Roman"/>
          <w:sz w:val="24"/>
          <w:szCs w:val="24"/>
        </w:rPr>
        <w:t>обеспечивающую</w:t>
      </w:r>
      <w:proofErr w:type="gramEnd"/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личности, в которой сочетаются профессиональные знания и умения с высокой общей культурой.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Сейчас в стране повышается уровень требований, предъявляемых к представителям различных профессий. Необходимым компонентом общей культуры специалистов любого профиля, в значительной степени определяющим успех профессиональной деятельности, является свободное владение русским литературным языком, умение использовать его как инструмент эффективного профессионального и межличностного общения. Содержательная, логичная, правильная речь (устная и письменная) должна стать характеризующим признаком хорошего работника.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Элективный курс “Русский язык и культура речи” направлен на решение этой актуальной и важной для нашего государства задачи. 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Предлагаемая программа элективного курса развивает содержание базисного курса русского языка, изучение которого в школе осуществляется на минимальном общеобразовательном уровне, и позволяет интересующимся школьникам удовлетворить свои познавательные потребности и получить дополнительную подготовку, например, для сдачи ЕГЭ, тестирования по этому предмету на повышенном и высоком уровне. В отдельных разделах она ориентирована на расширение Федерального компонента государственного образовательного стандарта по русскому языку на профильном уровне, направленного в первую очередь на формирование языковой и духовной культуры школьников, на интенсивное речевое и интеллектуальное развитие учащихся.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Программа позволяет более последовательно использовать сознательно-коммуникативный принцип обучения родному языку, способствует эффективному и творческому развитию речевой культуры учащихся.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культура речи – это культура языка, это конкретная реализация языковых свойств и возможностей в условиях повседневного общения, устного и письменного, культура речи – это самостоятельная лингвистическая дисциплина.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Изучение элективного курса в полном объёме предполагается за 34 часа (при нагрузке 1 ч. в </w:t>
      </w:r>
      <w:proofErr w:type="gramStart"/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неделю) </w:t>
      </w:r>
      <w:proofErr w:type="gramEnd"/>
      <w:r w:rsidRPr="00C30D01">
        <w:rPr>
          <w:rFonts w:ascii="Times New Roman" w:eastAsia="Times New Roman" w:hAnsi="Times New Roman" w:cs="Times New Roman"/>
          <w:sz w:val="24"/>
          <w:szCs w:val="24"/>
        </w:rPr>
        <w:t>Каждый тематический раздел курса состоит из 2-х частей: “Основные сведения” и “Практическая деятельность учащихся”. В I части даются основные научные понятия курса. Во II части содержится перечень примерных упражнений и различных видов творческих работ, которые рекомендуется проводить при изучении данных тем. Этот перечень учитель может изменить по своему усмотрению, учитывая уровень подготовки и интересы учащихся своей группы. Каждая часть рассчитана на 17 часов учебного времени.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Основные организационные формы проведения занятий: семинары-практикумы, интерактивные лекции, лабораторные занятия, творческие практикумы, деловая игра: “Экзамен для редактора”; деловая игра: </w:t>
      </w:r>
      <w:proofErr w:type="gramStart"/>
      <w:r w:rsidRPr="00C30D01">
        <w:rPr>
          <w:rFonts w:ascii="Times New Roman" w:eastAsia="Times New Roman" w:hAnsi="Times New Roman" w:cs="Times New Roman"/>
          <w:sz w:val="24"/>
          <w:szCs w:val="24"/>
        </w:rPr>
        <w:t>“Заседание редакторской коллегии”; дискуссия, проектная деятельность, урок-кроссворд, игра – общение, викторина, урок – тест.</w:t>
      </w:r>
      <w:proofErr w:type="gramEnd"/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: доклады, презентация, проекты, редактирование литературного текста, написание рецензии на литературный текст, контрольные тесты.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К программе элективного курса прилагается пособие “Сборник упражнений по культуре речи”, словарь – минимум по культуре речи, тест – контроль. Тестовые задания способствуют подготовке учащихся к сдаче итоговой аттестации в форме ЕГЭ.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курса: </w:t>
      </w:r>
    </w:p>
    <w:p w:rsidR="00E91850" w:rsidRPr="00C30D01" w:rsidRDefault="00E91850" w:rsidP="00E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коммуникативными качествами речи и тенденциями развития языка; </w:t>
      </w:r>
    </w:p>
    <w:p w:rsidR="00E91850" w:rsidRPr="00C30D01" w:rsidRDefault="00E91850" w:rsidP="00E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пробудить интерес и уважение к языку как национальному государственному достоянию; </w:t>
      </w:r>
    </w:p>
    <w:p w:rsidR="00E91850" w:rsidRPr="00C30D01" w:rsidRDefault="00E91850" w:rsidP="00E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помочь учащимся овладеть нормами литературного языка в его устной и письменной форме; совершенствовать речевую практику; </w:t>
      </w:r>
    </w:p>
    <w:p w:rsidR="00E91850" w:rsidRPr="00C30D01" w:rsidRDefault="00E91850" w:rsidP="00E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учащихся; </w:t>
      </w:r>
    </w:p>
    <w:p w:rsidR="00E91850" w:rsidRPr="00C30D01" w:rsidRDefault="00E91850" w:rsidP="00E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овладению учащимися исследовательско-экспериментальными способами в познавательном процессе. 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91850" w:rsidRPr="00C30D01" w:rsidRDefault="00E91850" w:rsidP="00E91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составить целостное представление о проблемах культуры речи русского языка; </w:t>
      </w:r>
    </w:p>
    <w:p w:rsidR="00E91850" w:rsidRPr="00C30D01" w:rsidRDefault="00E91850" w:rsidP="00E91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по основным вопросам культуры речи; </w:t>
      </w:r>
    </w:p>
    <w:p w:rsidR="00E91850" w:rsidRPr="00C30D01" w:rsidRDefault="00E91850" w:rsidP="00E91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помочь учащимся осознанно овладеть нормами русского литературного языка; </w:t>
      </w:r>
    </w:p>
    <w:p w:rsidR="00E91850" w:rsidRPr="00C30D01" w:rsidRDefault="00E91850" w:rsidP="00E91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выработать навыки правильного употребления литературных норм русского языка; </w:t>
      </w:r>
    </w:p>
    <w:p w:rsidR="00E91850" w:rsidRPr="00C30D01" w:rsidRDefault="00E91850" w:rsidP="00E91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дополнить и расширить стандартные знания по культуре речи; </w:t>
      </w:r>
    </w:p>
    <w:p w:rsidR="00E91850" w:rsidRPr="00C30D01" w:rsidRDefault="00E91850" w:rsidP="00E91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подвести учащихся к осознанию, что владение нормами литературного языка – это проявление высокого уровня культуры речи, охрана литературного языка. 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Принципы программы: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Культура речи – умение правильно и выразительно передать свои мысли средствами языка.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Научность.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Культура речи – лингвистическая дисциплина. Культура речи – умение найти не только точное средство для выражения своей мысли, но и наиболее доходчивое (т.е. выразительное) и, следовательно, стилистически оправданное.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Курс культуры речи связан с современным русским языком, являющимся базой для изучения норм литературного языка на всех его уровнях.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Системность.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Курс строится от частных вопросов (особенности образования определённых форм слов) </w:t>
      </w:r>
      <w:proofErr w:type="gramStart"/>
      <w:r w:rsidRPr="00C30D0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D01">
        <w:rPr>
          <w:rFonts w:ascii="Times New Roman" w:eastAsia="Times New Roman" w:hAnsi="Times New Roman" w:cs="Times New Roman"/>
          <w:sz w:val="24"/>
          <w:szCs w:val="24"/>
        </w:rPr>
        <w:t>общим</w:t>
      </w:r>
      <w:proofErr w:type="gramEnd"/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 (качество идеальной речи).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направленность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Содержание курса направлено на освоение норм литературного языка, знание которых учащийся сможет применить при сдаче ЕГЭ.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Обеспечение мотивации.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Во-первых, развитие культуры речи, во-вторых, успешная сдача ЕГЭ.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Инвариативность.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применима для учащихся 9 – 11 классов.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результаты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Предлагаемый элективный курс должен помочь учащимся усвоить 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расширить знания о качествах идеальной речи.</w:t>
      </w:r>
    </w:p>
    <w:p w:rsidR="00E91850" w:rsidRPr="00C30D01" w:rsidRDefault="00E91850" w:rsidP="00E918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Учащиеся должны усвоить знания норм языка, сформировать умения правильной, точной, логичной, уместной и выразительной речи.</w:t>
      </w:r>
    </w:p>
    <w:p w:rsidR="00E91850" w:rsidRPr="00C30D01" w:rsidRDefault="00E91850" w:rsidP="00E918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Усвоение знаний должно способствовать улучшению качества письменной и устной речи учащихся, успешной сдаче ЕГЭ.</w:t>
      </w:r>
    </w:p>
    <w:p w:rsidR="00E91850" w:rsidRPr="00C30D01" w:rsidRDefault="00E91850" w:rsidP="00E918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Данный курс поможет учащимся овладеть способами исследовательской деятельности.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Курс ориентационный. Он осуществляет учебно-практическое знакомство с нормами русского литературного языка, удовлетворяет познавательный интерес школьников к проблемам культуры речи, расширяет кругозор, углубляет знания в области культуры речи, знакомит с работой корректора – работника издательства, редакции или типографии, читающего и исправляющего корректуру.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курса: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 В новых учебных пособиях для школы I и II ступени не предусмотрена полноценная системная работа по предупреждению стилистических и речевых ошибок. В учебниках II ступени полностью отсутствуют сведения о возможных лексических ошибках и их источниках, грамматические нормы лишь слабо обозначены, дело усугубляет и их разброс по учебникам в соответствии с годом обучения.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Учебники III ступени систематизируют в основном знания по структурной функциональной стилистике и дают сведения о стилистике текста, осуществляя в значительной мере принцип преемственности между школой II и III ступени. На устранение всех этих пробелов и направлена данная программа. 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 Основные задачи и цели курса.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русский язык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Русский язык, его составляющие (территориальные диалекты, жаргоны, арго, литературный язык как высшая форма национального русского языка)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Язык и речь. Признаки, характеризующие язык и речь. Особенности устной и письменной речи.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Коллективное составление схемы “Структура языка”. Работа с толковыми словарями русского языка. Выполнение упражнений по культуре речи.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культуры речи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Характеристика понятия “культура речи”. Три составляющих компонента культура речи: нормативный, коммуникативный и этический. Коммуникативные качества речи. Качества хорошей речи: правильность, богатство, точность, логичность, чистота, уместность, выразительность.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Диагностирующий тест по нормам русского языка.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Языковая норма, её динамика и вариативность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Наличие норм – важнейший признак литературного языка. Языковая норма – явление историческое.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Виды норм: орфоэпическая, орфографическая, словообразовательная, лексическая, морфологическая, синтаксическая, интонационная, пунктуационная, стилистическая. </w:t>
      </w:r>
      <w:proofErr w:type="gramEnd"/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Формирование норм литературного языка. Три степени нормативности.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Выступления учащихся с докладами: “Историческая смена норм литературного языка”, “Источники установления языковой нормы”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Выполнение упражнений по культуре речи.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Орфоэпические нормы языка.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Звуковой уровень речи. Орфоэпические трудности. Фонетические средства языковой выразительности. Звук в поэтической речи. Звукопись как художественный приём. Звукоподражание, аллитерация и ассонанс.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Работа с орфоэпическими словарями. Типы орфоэпических ошибок (твёрдое\ мягкое произношение согласных в заимствованных словах, произношение сочетания чн и т.д.)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Акцентологические нормы.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Орфоэпия. Нормы произношения. Ударение в русском языке.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Типы акцентологических ошибок (трудные случаи постановки ударения, ударение в кратких прилагательных и причастиях; ударение в глаголах прошедшего времени)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Выполнение упражнений по культуре речи.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 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Лексика. Фразеология. Лексические нормы.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(4 часа)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Слово, его назначение в речи. Слово как выразительное средство речи (использование в устной и письменной речи метафор, метонимии, синекдохи, антитезы, оксюморона, контекстуальных и общеязыковых синонимов и антонимов, омонимов, устаревших слов и неологизмов)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Особенности заимствованных слов в русском языке. Признаки иноязычного происхождения слов.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Фразеологизмы, их использование в речи. Пословицы и поговорки в речи. Крылатые слова и выражения.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Лексические нормы. Нарушение лексических норм как речевая ошибка (употребление слова в несвойственном ему значении, нарушение лексической сочетаемости, лишние слова в речи, тавтология и неуместное повторение слов, смешение паронимов, плеоназм)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Лексический анализ текстов. Работа со словарями и справочниками. Выполнение упражнений по устранению лексических ошибок.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Морфемика: словообразовательные нормы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Грамматические трудности, связанные с образованием слов. Уместность употребления слов различных словообразовательных типов. Словотворчество. Словообразовательные модели.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Работа с этимологическими и словообразовательными словарями. Выполнение упражнений по культуре речи.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Морфологические нормы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(8 часов)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Понятие морфологии. Способы выражения грамматических значений в современном русском языке.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Морфологические нормы.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Имя существительное: ошибки в формах числа, ошибки в падежных формах, склонение имён собственных, трудности в определении рода имён существительных.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Имя прилагательное: употребление степеней сравнения.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Имя числительное: ошибки в образовании форм.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Местоимение: трудности в формообразовании личных и притяжательных местоимений, трудности в употреблении, местоимения и вежливость.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Глагол и его форма: трудность в образовании глагола и его форм, нарушение видовременных отношений глаголов.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Наречие: трудности в образовании и употреблении.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Служебная часть речи: трудности в употреблении предлогов и союзов.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Нахождение морфологических ошибок (род заимствованных существительных и аббревиатур; формы мн. ч. именительного и родительного падежей; склонение числительных)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Коррекция текстов.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 Синтаксические нормы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(7 часов)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Понятие о синтаксисе. Синтаксические нормы. Ошибки в согласовании и управлении слов. Трудные случаи согласования подлежащего и сказуемого. Ошибки в употреблении деепричастных и причастных оборотов. Нарушение границ предложения (парцелляция) как грамматическая ошибка. Парцелляция как средство выразительности. Фигура умолчания. Использование риторических вопросов, восклицаний и обращений. Нарушение порядка слов. Инверсия как средство выразительности. Выразительные возможности односоставных и неполных предложений. Ошибки, связанные с употреблением однородных членов предложения. Ошибки в построении сложного предложения. Ошибки в использовании прямой и косвенной речи Синтаксическая бедность языка. Параллелизм как выразительное средство.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Синтаксический анализ текстов, их коррекция. Выполнение упражнений по устранению синтаксических ошибок (согласование подлежащего и сказуемого; употребление деепричастного оборота; ошибки в построении словосочетаний; ошибки в структуре сложных предложений)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стили литературного языка. Стилистические нормы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Научный стиль. Официально-деловой стиль. Публицистический стиль. Разговорный стиль. Художественный стиль. Стилистическая уместность употребления слов. Основные качества идеальных текстов (точность речи в различных стилях, логичность речи, выразительность речи, благозвучие речи)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 учащихся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Составление таблицы “Характерные особенности функциональных стилей литературного языка”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Анализ текстов, относящихся к разным стилям речи.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(1 час)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Cs/>
          <w:i/>
          <w:sz w:val="24"/>
          <w:szCs w:val="24"/>
        </w:rPr>
        <w:t>Контрольный</w:t>
      </w: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 по курсу “Русский язык и культура речи”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учителя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850" w:rsidRPr="00C30D01" w:rsidRDefault="00E91850" w:rsidP="00E91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>Бахтин М.Эстетика словесного творчества</w:t>
      </w:r>
      <w:proofErr w:type="gramStart"/>
      <w:r w:rsidRPr="00C30D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., 1986 г. </w:t>
      </w:r>
    </w:p>
    <w:p w:rsidR="00E91850" w:rsidRPr="00C30D01" w:rsidRDefault="00E91850" w:rsidP="00E91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Виноградов В.Проблемы русской стилистики. М., 1980г. </w:t>
      </w:r>
    </w:p>
    <w:p w:rsidR="00E91850" w:rsidRPr="00C30D01" w:rsidRDefault="00E91850" w:rsidP="00E91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Голуб И.Б. Стилистика русского языка. В 2-х т. М., 1997 г. </w:t>
      </w:r>
    </w:p>
    <w:p w:rsidR="00E91850" w:rsidRPr="00C30D01" w:rsidRDefault="00E91850" w:rsidP="00E91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Горшков Л.И.Русская словесность М., 2000 г. </w:t>
      </w:r>
    </w:p>
    <w:p w:rsidR="00E91850" w:rsidRPr="00C30D01" w:rsidRDefault="00E91850" w:rsidP="00E91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Гальперин И. Общие проблемы стилистики. М., 1969 г. </w:t>
      </w:r>
    </w:p>
    <w:p w:rsidR="00E91850" w:rsidRPr="00C30D01" w:rsidRDefault="00E91850" w:rsidP="00E91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Головин Б.Н.Основы культуры речи. 2-е изд., испр.-М., 1988г. </w:t>
      </w:r>
    </w:p>
    <w:p w:rsidR="00507A30" w:rsidRPr="00C30D01" w:rsidRDefault="00507A3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850" w:rsidRPr="00C30D01" w:rsidRDefault="00E91850" w:rsidP="00E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учащихся</w:t>
      </w: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850" w:rsidRPr="00C30D01" w:rsidRDefault="00E91850" w:rsidP="00E9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Введенская Л.А. и др. Риторика и культура речи: Учебное пособие. – Ростов, 2003. </w:t>
      </w:r>
    </w:p>
    <w:p w:rsidR="00E91850" w:rsidRPr="00C30D01" w:rsidRDefault="00E91850" w:rsidP="00507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D01">
        <w:rPr>
          <w:rFonts w:ascii="Times New Roman" w:eastAsia="Times New Roman" w:hAnsi="Times New Roman" w:cs="Times New Roman"/>
          <w:sz w:val="24"/>
          <w:szCs w:val="24"/>
        </w:rPr>
        <w:t xml:space="preserve">Введенская Л.А. и др. Русский язык и культура речи: Учебное пособие для вузов. 4-е изд., – Ростов, 2002. </w:t>
      </w:r>
    </w:p>
    <w:sectPr w:rsidR="00E91850" w:rsidRPr="00C30D01" w:rsidSect="00EB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B80"/>
    <w:multiLevelType w:val="multilevel"/>
    <w:tmpl w:val="2492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7D21"/>
    <w:multiLevelType w:val="multilevel"/>
    <w:tmpl w:val="684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F1023"/>
    <w:multiLevelType w:val="multilevel"/>
    <w:tmpl w:val="5F00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92A"/>
    <w:multiLevelType w:val="hybridMultilevel"/>
    <w:tmpl w:val="45703D36"/>
    <w:lvl w:ilvl="0" w:tplc="D780F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B007B"/>
    <w:multiLevelType w:val="multilevel"/>
    <w:tmpl w:val="591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B3E31"/>
    <w:multiLevelType w:val="hybridMultilevel"/>
    <w:tmpl w:val="4290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50"/>
    <w:rsid w:val="0014536E"/>
    <w:rsid w:val="001C568D"/>
    <w:rsid w:val="002369F4"/>
    <w:rsid w:val="00507A30"/>
    <w:rsid w:val="006E46D7"/>
    <w:rsid w:val="007A14A7"/>
    <w:rsid w:val="009F580E"/>
    <w:rsid w:val="00AD6F10"/>
    <w:rsid w:val="00B812CC"/>
    <w:rsid w:val="00C30D01"/>
    <w:rsid w:val="00CE38A9"/>
    <w:rsid w:val="00E91850"/>
    <w:rsid w:val="00E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</dc:creator>
  <cp:lastModifiedBy>1</cp:lastModifiedBy>
  <cp:revision>5</cp:revision>
  <dcterms:created xsi:type="dcterms:W3CDTF">2010-11-02T16:32:00Z</dcterms:created>
  <dcterms:modified xsi:type="dcterms:W3CDTF">2019-01-26T19:38:00Z</dcterms:modified>
</cp:coreProperties>
</file>