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D" w:rsidRDefault="009C534D" w:rsidP="0046354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Мероприятие «Посвящение в пятиклассники»</w:t>
      </w:r>
    </w:p>
    <w:p w:rsidR="009C534D" w:rsidRDefault="009C534D" w:rsidP="00463545">
      <w:pPr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Квест-игра</w:t>
      </w:r>
      <w:proofErr w:type="spellEnd"/>
    </w:p>
    <w:p w:rsidR="007C228D" w:rsidRPr="00463545" w:rsidRDefault="009C534D" w:rsidP="0046354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А</w:t>
      </w:r>
      <w:r w:rsidR="001815F8" w:rsidRPr="00463545">
        <w:rPr>
          <w:b/>
          <w:i/>
          <w:u w:val="single"/>
        </w:rPr>
        <w:t>нализ внеклассного мероприятия в 5 классе по теме «Посвящение в пятиклассники»</w:t>
      </w:r>
    </w:p>
    <w:p w:rsidR="00463545" w:rsidRDefault="00463545" w:rsidP="00463545">
      <w:pPr>
        <w:jc w:val="both"/>
      </w:pPr>
      <w:r w:rsidRPr="00463545">
        <w:rPr>
          <w:b/>
          <w:i/>
          <w:u w:val="single"/>
        </w:rPr>
        <w:t>Цель мероприятия:</w:t>
      </w:r>
      <w:r>
        <w:t xml:space="preserve"> способствовать успешной адаптации учащихся 5 класса к обучению в школе второй ступени, развивать сплочённость и колл</w:t>
      </w:r>
      <w:r w:rsidR="00C3381C">
        <w:t>е</w:t>
      </w:r>
      <w:r>
        <w:t xml:space="preserve">ктивизм. </w:t>
      </w:r>
    </w:p>
    <w:p w:rsidR="001815F8" w:rsidRDefault="001815F8" w:rsidP="00463545">
      <w:pPr>
        <w:jc w:val="both"/>
      </w:pPr>
      <w:r w:rsidRPr="00463545">
        <w:rPr>
          <w:b/>
          <w:i/>
          <w:u w:val="single"/>
        </w:rPr>
        <w:t>Цель посещения:</w:t>
      </w:r>
      <w:r>
        <w:t xml:space="preserve"> оптимальность выбора  классным руководителем форм и методов проведения внеклассного мероприятия.</w:t>
      </w:r>
    </w:p>
    <w:p w:rsidR="001815F8" w:rsidRDefault="001815F8" w:rsidP="00463545">
      <w:pPr>
        <w:jc w:val="both"/>
      </w:pPr>
      <w:r>
        <w:t xml:space="preserve">Данное мероприятие актуально для адаптационного периода учащихся пятого класса, т.к. подводит итог переходному периоду между начальной школой и средним звеном обучения. </w:t>
      </w:r>
    </w:p>
    <w:p w:rsidR="00463545" w:rsidRDefault="00463545" w:rsidP="00463545">
      <w:pPr>
        <w:jc w:val="both"/>
      </w:pPr>
      <w:r>
        <w:t>В ходе проведения мероприятия решались задачи: развитие навыков коллективизма, уважения, толерантности; формировались умения и навыки связной речи, выразительности, эмоциональности и артистизма.</w:t>
      </w:r>
    </w:p>
    <w:p w:rsidR="001815F8" w:rsidRDefault="001815F8" w:rsidP="00463545">
      <w:pPr>
        <w:jc w:val="both"/>
      </w:pPr>
      <w:r>
        <w:t xml:space="preserve">Форма проведения: музыкально – игровая с элементами </w:t>
      </w:r>
      <w:proofErr w:type="spellStart"/>
      <w:r>
        <w:t>соревновательности</w:t>
      </w:r>
      <w:proofErr w:type="spellEnd"/>
      <w:r>
        <w:t xml:space="preserve"> между </w:t>
      </w:r>
      <w:r w:rsidR="009C534D">
        <w:t>классами</w:t>
      </w:r>
      <w:r>
        <w:t xml:space="preserve"> учащихся.  </w:t>
      </w:r>
    </w:p>
    <w:p w:rsidR="001815F8" w:rsidRDefault="001815F8" w:rsidP="00463545">
      <w:pPr>
        <w:jc w:val="both"/>
      </w:pPr>
      <w:r>
        <w:t xml:space="preserve">Форма подготовки мероприятия: коллективно – распределительная, что позволило привлечь к работе всех учащихся класса, их родителей, т.е. способствовало развитию детского коллектива, </w:t>
      </w:r>
      <w:r w:rsidRPr="001815F8">
        <w:t>распреде</w:t>
      </w:r>
      <w:r w:rsidR="007F67EF">
        <w:t>лению</w:t>
      </w:r>
      <w:r w:rsidRPr="001815F8">
        <w:t xml:space="preserve"> общей </w:t>
      </w:r>
      <w:r w:rsidR="007F67EF">
        <w:t xml:space="preserve"> и персональной ответственности за конечный результат. С учётом данной формы проведения мероприятия составлен сценарий,  где часть задани</w:t>
      </w:r>
      <w:proofErr w:type="gramStart"/>
      <w:r w:rsidR="007F67EF">
        <w:t>й(</w:t>
      </w:r>
      <w:proofErr w:type="gramEnd"/>
      <w:r w:rsidR="007F67EF">
        <w:t>концертная программа) готовились предварительно, часть заданий игрового и соревновательного характера учащиеся не знали заранее, что вызвало большой  интерес, эмоциональный подъём и активность.  Выбор заданий тщательно продуман, логично взаимосвязан,</w:t>
      </w:r>
      <w:r w:rsidR="00463545">
        <w:t xml:space="preserve"> разнообразен. Детям предложены конкурсы: «Умники и умницы», «Математический», </w:t>
      </w:r>
      <w:r w:rsidR="00513854">
        <w:t xml:space="preserve">«Телеграмма», </w:t>
      </w:r>
      <w:r w:rsidR="00463545">
        <w:t xml:space="preserve">«Новое расписание уроков», поэтический. Проведены игры: </w:t>
      </w:r>
      <w:r w:rsidR="00513854">
        <w:t xml:space="preserve">«Отгадай загадку с родителями», выбери ответ. В ходе выполнения заданий дети продемонстрировали умение работать коллективно, они сразу же (при малейшем затруднении) объединяются в группы и готовят коллективный ответ. </w:t>
      </w:r>
    </w:p>
    <w:p w:rsidR="00513854" w:rsidRDefault="00513854" w:rsidP="00463545">
      <w:pPr>
        <w:jc w:val="both"/>
      </w:pPr>
      <w:r>
        <w:t>Время, отведённое на выполнение заданий</w:t>
      </w:r>
      <w:r w:rsidR="004A1EA8">
        <w:t>,</w:t>
      </w:r>
      <w:r>
        <w:t xml:space="preserve"> строго регламентировано и рационально используется классным руководителем для проведения </w:t>
      </w:r>
      <w:proofErr w:type="spellStart"/>
      <w:r>
        <w:t>миниродительского</w:t>
      </w:r>
      <w:proofErr w:type="spellEnd"/>
      <w:r>
        <w:t xml:space="preserve"> собрания, где рассказывается о возрастных особенностях детей, педагоги делятся первыми впечатлениями  о классе, даются рекомендации. </w:t>
      </w:r>
      <w:r w:rsidR="004A1EA8">
        <w:t>Все конкурсы, игры направлены на развитие логического мышления, внимания, фантазии, смекалки, товарищества и взаимопомощи. Учащиеся умеют работать в больших и малых группах, слышать товарища, уважительно относятся к другой точке зрения. Дети довольно артистичны, хорошо развиты навыки устной речи: правильно строят устные высказывания, большой спектр эмоциональных эпитетов. Однако не у всех детей в достаточной мере сформированы навыки выразительного чтения: ошибки в постановке логических пауз, смысловых ударений, интонировании. Все, выполняемые задания вызывали интерес у детей и родителей, эмоц</w:t>
      </w:r>
      <w:r w:rsidR="004F5312">
        <w:t xml:space="preserve">иональный подъём, что говорит об удачном выборе формы и методов проведения мероприятия. </w:t>
      </w:r>
    </w:p>
    <w:p w:rsidR="004F5312" w:rsidRDefault="004F5312" w:rsidP="00463545">
      <w:pPr>
        <w:jc w:val="both"/>
      </w:pPr>
      <w:r>
        <w:t xml:space="preserve">Классный руководитель провёл большую подготовительную работу: подготовлены ведущие из числа учащихся </w:t>
      </w:r>
      <w:r w:rsidR="009C534D">
        <w:t>8</w:t>
      </w:r>
      <w:r>
        <w:t xml:space="preserve"> класса, красочно оформлен класс, много раздаточного и иллюстративного материала, все дети празднично одеты. </w:t>
      </w:r>
    </w:p>
    <w:p w:rsidR="004F5312" w:rsidRDefault="004F5312" w:rsidP="00463545">
      <w:pPr>
        <w:jc w:val="both"/>
      </w:pPr>
      <w:r>
        <w:lastRenderedPageBreak/>
        <w:t xml:space="preserve">Особое  место по содержательной и эмоциональной значимости сыграла Клятва пятиклассника, которую произнесли дети, что стало моральной основой для укрепления отношений со школой. </w:t>
      </w:r>
    </w:p>
    <w:p w:rsidR="004F5312" w:rsidRDefault="004F5312" w:rsidP="00463545">
      <w:pPr>
        <w:jc w:val="both"/>
      </w:pPr>
      <w:r>
        <w:t xml:space="preserve">Ученики пятого класса на данном воспитательном мероприятии продемонстрировали уровень развития, уровень знаний, умений и навыков, соответствующий их возрастным особенностям, готовность к обучению в среднем звене школы. </w:t>
      </w:r>
    </w:p>
    <w:p w:rsidR="00141A5F" w:rsidRDefault="00FA6C91" w:rsidP="00463545">
      <w:pPr>
        <w:jc w:val="both"/>
      </w:pPr>
      <w:r w:rsidRPr="00FA6C91">
        <w:rPr>
          <w:b/>
          <w:u w:val="single"/>
        </w:rPr>
        <w:t>Вывод.</w:t>
      </w:r>
      <w:r>
        <w:t xml:space="preserve">  </w:t>
      </w:r>
      <w:r w:rsidR="00141A5F">
        <w:t xml:space="preserve">Удачный выбор формы и методов проведения мероприятия, оптимальное сочетание разнообразных видов заданий и конкурсов позволили классному руководителю в полной мере решить  поставленные цели и задачи, раскрыть возможности каждого ребёнка, продемонстрировать  довольно высокий уровень </w:t>
      </w:r>
      <w:proofErr w:type="spellStart"/>
      <w:r w:rsidR="00141A5F">
        <w:t>сфор</w:t>
      </w:r>
      <w:r>
        <w:t>мированности</w:t>
      </w:r>
      <w:proofErr w:type="spellEnd"/>
      <w:r>
        <w:t xml:space="preserve"> коллективизма, толе</w:t>
      </w:r>
      <w:r w:rsidR="00141A5F">
        <w:t>рантности, ещё раз подчеркнуть актуальность связи семьи и школы.</w:t>
      </w:r>
    </w:p>
    <w:p w:rsidR="00141A5F" w:rsidRDefault="00141A5F" w:rsidP="00463545">
      <w:pPr>
        <w:jc w:val="both"/>
      </w:pPr>
    </w:p>
    <w:p w:rsidR="00141A5F" w:rsidRDefault="00141A5F" w:rsidP="00463545">
      <w:pPr>
        <w:jc w:val="both"/>
      </w:pPr>
      <w:r w:rsidRPr="00FA6C91">
        <w:rPr>
          <w:b/>
          <w:u w:val="single"/>
        </w:rPr>
        <w:t>Рекомендации:</w:t>
      </w:r>
      <w:r>
        <w:t xml:space="preserve"> продолжить работу по формированию классного коллектива; совершенствовать навыки выразительного чтения.</w:t>
      </w:r>
    </w:p>
    <w:p w:rsidR="00FA6C91" w:rsidRDefault="00FA6C91" w:rsidP="00463545">
      <w:pPr>
        <w:jc w:val="both"/>
      </w:pPr>
    </w:p>
    <w:p w:rsidR="00FA6C91" w:rsidRDefault="009C534D" w:rsidP="00463545">
      <w:pPr>
        <w:jc w:val="both"/>
      </w:pPr>
      <w:r>
        <w:t xml:space="preserve">Заместитель директора по </w:t>
      </w:r>
      <w:r w:rsidR="00FA6C91">
        <w:t xml:space="preserve">ВР </w:t>
      </w:r>
    </w:p>
    <w:sectPr w:rsidR="00FA6C91" w:rsidSect="007C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15F8"/>
    <w:rsid w:val="00141A5F"/>
    <w:rsid w:val="001815F8"/>
    <w:rsid w:val="00297AF1"/>
    <w:rsid w:val="00321B87"/>
    <w:rsid w:val="00463545"/>
    <w:rsid w:val="004A1EA8"/>
    <w:rsid w:val="004F5312"/>
    <w:rsid w:val="00513854"/>
    <w:rsid w:val="007C228D"/>
    <w:rsid w:val="007F67EF"/>
    <w:rsid w:val="009C534D"/>
    <w:rsid w:val="00AF2A9F"/>
    <w:rsid w:val="00C3381C"/>
    <w:rsid w:val="00CB43C6"/>
    <w:rsid w:val="00D8713D"/>
    <w:rsid w:val="00E73561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2019-12-11T11:25:00Z</dcterms:created>
  <dcterms:modified xsi:type="dcterms:W3CDTF">2019-12-11T11:25:00Z</dcterms:modified>
</cp:coreProperties>
</file>